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29" w:rsidRDefault="00445529" w:rsidP="004455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27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C7027A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C7027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постоянном контроле находится исполнение мер</w:t>
      </w:r>
      <w:r w:rsidRPr="00C7027A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ского реагирования, направленных</w:t>
      </w:r>
      <w:r w:rsidRPr="00C7027A">
        <w:rPr>
          <w:rFonts w:ascii="Times New Roman" w:hAnsi="Times New Roman" w:cs="Times New Roman"/>
          <w:sz w:val="28"/>
          <w:szCs w:val="28"/>
        </w:rPr>
        <w:t xml:space="preserve"> на устранение нарушений в сфере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 по приведению</w:t>
      </w:r>
      <w:r w:rsidRPr="00C7027A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7027A">
        <w:rPr>
          <w:rFonts w:ascii="Times New Roman" w:hAnsi="Times New Roman" w:cs="Times New Roman"/>
          <w:sz w:val="28"/>
          <w:szCs w:val="28"/>
        </w:rPr>
        <w:t xml:space="preserve"> нормативное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оборудование их электрическим освещением</w:t>
      </w:r>
      <w:r w:rsidRPr="00C7027A">
        <w:rPr>
          <w:rFonts w:ascii="Times New Roman" w:hAnsi="Times New Roman" w:cs="Times New Roman"/>
          <w:sz w:val="28"/>
          <w:szCs w:val="28"/>
        </w:rPr>
        <w:t>.</w:t>
      </w:r>
    </w:p>
    <w:p w:rsidR="00445529" w:rsidRPr="00C7027A" w:rsidRDefault="00445529" w:rsidP="004455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результате принятых мер реагирования в истекшем периоде 2024 года участки региональной автомобильной дороги между населенными пунктами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Арженеевка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приведены в нормативное состояние, также проведен капитальный ремонт автодорог на улицах Новая, Совхозная, Гражданская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Ухолово, оборудованы электрическим освещением региональные автомобильные дороги в населенных пунктах Ухолово,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Александровка.</w:t>
      </w:r>
    </w:p>
    <w:p w:rsidR="00445529" w:rsidRPr="00F52825" w:rsidRDefault="00445529" w:rsidP="004455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вмешательства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 принятия комплекса мер прокурорского реагирования возобновлена подача</w:t>
      </w:r>
      <w:r w:rsidRPr="009B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Pr="000E13AC">
        <w:rPr>
          <w:rFonts w:ascii="Times New Roman" w:hAnsi="Times New Roman"/>
          <w:sz w:val="28"/>
          <w:szCs w:val="28"/>
        </w:rPr>
        <w:t>в июле</w:t>
      </w:r>
      <w:r>
        <w:rPr>
          <w:rFonts w:ascii="Times New Roman" w:hAnsi="Times New Roman"/>
          <w:sz w:val="28"/>
          <w:szCs w:val="28"/>
        </w:rPr>
        <w:t xml:space="preserve"> и августе</w:t>
      </w:r>
      <w:r w:rsidRPr="000E13AC">
        <w:rPr>
          <w:rFonts w:ascii="Times New Roman" w:hAnsi="Times New Roman"/>
          <w:sz w:val="28"/>
          <w:szCs w:val="28"/>
        </w:rPr>
        <w:t xml:space="preserve"> текущего года </w:t>
      </w:r>
      <w:r w:rsidRP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пунктах</w:t>
      </w:r>
      <w:r w:rsidRP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Ухолово и Покровское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P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ремонтных работ на централизованной водопроводной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продолжительным перерывом подачи коммунального ресурса</w:t>
      </w:r>
      <w:r w:rsidRPr="00F7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МКП «Ухоловский коммунальщик» </w:t>
      </w:r>
      <w:r>
        <w:rPr>
          <w:rFonts w:ascii="Times New Roman" w:hAnsi="Times New Roman" w:cs="Times New Roman"/>
          <w:sz w:val="28"/>
          <w:szCs w:val="28"/>
        </w:rPr>
        <w:t>более 240 гражданам указанных населенных пунктов п</w:t>
      </w:r>
      <w:r w:rsidRPr="00F52825">
        <w:rPr>
          <w:rFonts w:ascii="Times New Roman" w:hAnsi="Times New Roman" w:cs="Times New Roman"/>
          <w:sz w:val="28"/>
          <w:szCs w:val="28"/>
        </w:rPr>
        <w:t>роизведен перерасчет платы</w:t>
      </w:r>
      <w:r>
        <w:rPr>
          <w:rFonts w:ascii="Times New Roman" w:hAnsi="Times New Roman" w:cs="Times New Roman"/>
          <w:sz w:val="28"/>
          <w:szCs w:val="28"/>
        </w:rPr>
        <w:t xml:space="preserve"> за коммунальные услуги</w:t>
      </w:r>
      <w:r w:rsidRPr="00F52825">
        <w:rPr>
          <w:rFonts w:ascii="Times New Roman" w:hAnsi="Times New Roman" w:cs="Times New Roman"/>
          <w:sz w:val="28"/>
          <w:szCs w:val="28"/>
        </w:rPr>
        <w:t>.</w:t>
      </w:r>
    </w:p>
    <w:p w:rsidR="00445529" w:rsidRPr="00F52825" w:rsidRDefault="00445529" w:rsidP="00445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мерам прокурорского реагирования</w:t>
      </w:r>
      <w:r w:rsidRPr="00F52825">
        <w:rPr>
          <w:rFonts w:ascii="Times New Roman" w:hAnsi="Times New Roman" w:cs="Times New Roman"/>
          <w:sz w:val="28"/>
          <w:szCs w:val="28"/>
        </w:rPr>
        <w:t xml:space="preserve"> директор МКП «Ухоловский коммунальщик»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ч.2 ст.7.23 КоАП РФ в </w:t>
      </w:r>
      <w:r w:rsidRPr="00F52825">
        <w:rPr>
          <w:rFonts w:ascii="Times New Roman" w:hAnsi="Times New Roman" w:cs="Times New Roman"/>
          <w:sz w:val="28"/>
          <w:szCs w:val="28"/>
        </w:rPr>
        <w:t>виде предупреждения.</w:t>
      </w:r>
    </w:p>
    <w:p w:rsidR="00445529" w:rsidRDefault="00445529" w:rsidP="00445529">
      <w:pPr>
        <w:pStyle w:val="a3"/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связи с необеспечением инвалида 1 группы бесплатными лекарственными</w:t>
      </w:r>
      <w:r w:rsidRPr="00F7435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 в суд направлено исковое заявление с требованием об обеспечении лекарственными средствами и возмещении потраченных денежных на самостоятельное их приобретение в размере 25 тысяч рублей с возмещением морального вреда.</w:t>
      </w:r>
    </w:p>
    <w:p w:rsidR="00D24D4C" w:rsidRDefault="00445529" w:rsidP="004455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4356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в нарушение требований законодательства инвалиду 1 группы было отказано в бесплатном обеспечении лекарственными средствами, в том числе входящими в Перечень жизненно необходимых и важнейших лекарственных препаратов для медицинского применения утвержденный Распоряжением Правитель</w:t>
      </w:r>
      <w:r>
        <w:rPr>
          <w:rFonts w:ascii="Times New Roman" w:hAnsi="Times New Roman" w:cs="Times New Roman"/>
          <w:sz w:val="28"/>
          <w:szCs w:val="28"/>
        </w:rPr>
        <w:t>ства РФ от 12.10.2019 N 2406-р, в связи с чем необходимые лекарственные средствами приобретались за собственные средства.</w:t>
      </w:r>
    </w:p>
    <w:p w:rsidR="00445529" w:rsidRDefault="00445529" w:rsidP="004455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529" w:rsidRPr="00445529" w:rsidRDefault="00445529" w:rsidP="004455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Е.А. Бурмистрова</w:t>
      </w:r>
    </w:p>
    <w:sectPr w:rsidR="00445529" w:rsidRPr="0044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228"/>
    <w:multiLevelType w:val="hybridMultilevel"/>
    <w:tmpl w:val="6DD0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4"/>
    <w:rsid w:val="00445529"/>
    <w:rsid w:val="00D24D4C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46DB"/>
  <w15:chartTrackingRefBased/>
  <w15:docId w15:val="{5E696447-D743-4023-A13C-A13CA5FD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2024-08-31T21:15:00Z</dcterms:created>
  <dcterms:modified xsi:type="dcterms:W3CDTF">2024-08-31T21:16:00Z</dcterms:modified>
</cp:coreProperties>
</file>