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73" w:rsidRPr="00493973" w:rsidRDefault="00C854B4" w:rsidP="00493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493973" w:rsidRPr="00493973" w:rsidRDefault="00493973" w:rsidP="0049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7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МУНИЦИПААЛЬНОГО ОБРАЗОВАНИЯ- </w:t>
      </w:r>
    </w:p>
    <w:p w:rsidR="00493973" w:rsidRPr="00493973" w:rsidRDefault="003B1BE0" w:rsidP="0049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КАЛИНИНСКОЕ</w:t>
      </w:r>
      <w:r w:rsidR="00493973" w:rsidRPr="0049397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 </w:t>
      </w:r>
    </w:p>
    <w:p w:rsidR="00493973" w:rsidRPr="00493973" w:rsidRDefault="00493973" w:rsidP="0049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73">
        <w:rPr>
          <w:rFonts w:ascii="Times New Roman" w:hAnsi="Times New Roman" w:cs="Times New Roman"/>
          <w:b/>
          <w:bCs/>
          <w:sz w:val="24"/>
          <w:szCs w:val="24"/>
        </w:rPr>
        <w:t xml:space="preserve"> УХОЛОВСКОГО МУНИЦИПАЛЬНОГО РАЙОНА  РЯЗАНСКОЙ ОБЛАСТИ</w:t>
      </w:r>
    </w:p>
    <w:p w:rsidR="00493973" w:rsidRPr="00493973" w:rsidRDefault="00493973" w:rsidP="0049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7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102869</wp:posOffset>
                </wp:positionV>
                <wp:extent cx="61626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F19AE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pt,8.1pt" to="475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493973" w:rsidRPr="00493973" w:rsidRDefault="00493973" w:rsidP="00493973">
      <w:pPr>
        <w:pStyle w:val="2"/>
        <w:spacing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93973">
        <w:rPr>
          <w:rFonts w:ascii="Times New Roman" w:hAnsi="Times New Roman" w:cs="Times New Roman"/>
          <w:i w:val="0"/>
          <w:sz w:val="32"/>
          <w:szCs w:val="32"/>
        </w:rPr>
        <w:t>П О С Т А Н О В Л Е Н И Е</w:t>
      </w:r>
    </w:p>
    <w:p w:rsidR="00493973" w:rsidRPr="00B642DF" w:rsidRDefault="00493973" w:rsidP="00493973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57053">
        <w:rPr>
          <w:b/>
          <w:bCs/>
          <w:sz w:val="28"/>
          <w:szCs w:val="28"/>
        </w:rPr>
        <w:t>28</w:t>
      </w:r>
      <w:r w:rsidRPr="00B642DF">
        <w:rPr>
          <w:b/>
          <w:bCs/>
          <w:sz w:val="28"/>
          <w:szCs w:val="28"/>
        </w:rPr>
        <w:t>.</w:t>
      </w:r>
      <w:r w:rsidR="00A57053">
        <w:rPr>
          <w:b/>
          <w:bCs/>
          <w:sz w:val="28"/>
          <w:szCs w:val="28"/>
        </w:rPr>
        <w:t>1</w:t>
      </w:r>
      <w:r w:rsidR="001761B6">
        <w:rPr>
          <w:b/>
          <w:bCs/>
          <w:sz w:val="28"/>
          <w:szCs w:val="28"/>
        </w:rPr>
        <w:t>1</w:t>
      </w:r>
      <w:r w:rsidRPr="00B642DF">
        <w:rPr>
          <w:b/>
          <w:bCs/>
          <w:sz w:val="28"/>
          <w:szCs w:val="28"/>
        </w:rPr>
        <w:t>.201</w:t>
      </w:r>
      <w:r w:rsidR="0002397E">
        <w:rPr>
          <w:b/>
          <w:bCs/>
          <w:sz w:val="28"/>
          <w:szCs w:val="28"/>
        </w:rPr>
        <w:t>3</w:t>
      </w:r>
      <w:bookmarkStart w:id="0" w:name="_GoBack"/>
      <w:bookmarkEnd w:id="0"/>
      <w:r w:rsidRPr="00B642DF">
        <w:rPr>
          <w:b/>
          <w:bCs/>
          <w:sz w:val="28"/>
          <w:szCs w:val="28"/>
        </w:rPr>
        <w:t xml:space="preserve"> г.                                                                                № </w:t>
      </w:r>
      <w:r w:rsidR="001761B6">
        <w:rPr>
          <w:b/>
          <w:bCs/>
          <w:sz w:val="28"/>
          <w:szCs w:val="28"/>
        </w:rPr>
        <w:t>2</w:t>
      </w:r>
      <w:r w:rsidR="00A57053">
        <w:rPr>
          <w:b/>
          <w:bCs/>
          <w:sz w:val="28"/>
          <w:szCs w:val="28"/>
        </w:rPr>
        <w:t>8</w:t>
      </w:r>
    </w:p>
    <w:p w:rsidR="007D4B6B" w:rsidRDefault="007D4B6B" w:rsidP="007D4B6B">
      <w:pPr>
        <w:shd w:val="clear" w:color="auto" w:fill="FFFFFF"/>
        <w:spacing w:after="0" w:line="336" w:lineRule="atLeast"/>
        <w:ind w:left="85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4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возложении обязанностей специально уполномоченного на решение задач в области </w:t>
      </w:r>
      <w:hyperlink r:id="rId5" w:tooltip="Гражданская оборона" w:history="1">
        <w:r w:rsidRPr="007D4B6B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гражданской обороны</w:t>
        </w:r>
      </w:hyperlink>
      <w:r w:rsidRPr="007D4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предупреждения и ликвидации </w:t>
      </w:r>
      <w:r w:rsidR="00033C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чрезвычайных ситуаций</w:t>
      </w:r>
      <w:r w:rsidRPr="007D4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обеспечения </w:t>
      </w:r>
      <w:hyperlink r:id="rId6" w:tooltip="Пожарная безопасность" w:history="1">
        <w:r w:rsidRPr="007D4B6B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033C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безопасности на водных объектах </w:t>
      </w:r>
      <w:r w:rsidR="00C854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инского</w:t>
      </w:r>
      <w:r w:rsidR="00033C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</w:p>
    <w:p w:rsidR="007D4B6B" w:rsidRDefault="007D4B6B" w:rsidP="007D4B6B">
      <w:pPr>
        <w:shd w:val="clear" w:color="auto" w:fill="FFFFFF"/>
        <w:spacing w:after="0" w:line="336" w:lineRule="atLeast"/>
        <w:ind w:left="85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D4B6B" w:rsidRPr="007D4B6B" w:rsidRDefault="007D4B6B" w:rsidP="007D4B6B">
      <w:pPr>
        <w:shd w:val="clear" w:color="auto" w:fill="FFFFFF"/>
        <w:spacing w:after="0" w:line="33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 </w:t>
      </w:r>
      <w:hyperlink r:id="rId7" w:tooltip="Законы в России" w:history="1">
        <w:r w:rsidRPr="007D4B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 Российской Федерации</w:t>
        </w:r>
      </w:hyperlink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 01.01.01 года «О защите населения и территорий от чрезвычайных ситуаций природного и техногенного характера», от 01.01.01 года “О гражданской обороне”, от </w:t>
      </w:r>
      <w:hyperlink r:id="rId8" w:tooltip="6 октября" w:history="1">
        <w:r w:rsidRPr="007D4B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6 октября</w:t>
        </w:r>
      </w:hyperlink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2003 года «Об общих принципах местного самоуправления в Российской Федерации,</w:t>
      </w:r>
    </w:p>
    <w:p w:rsidR="007D4B6B" w:rsidRPr="007D4B6B" w:rsidRDefault="00033C13" w:rsidP="007D4B6B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7D4B6B" w:rsidRPr="007D4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</w:t>
      </w:r>
      <w:r w:rsidR="0049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</w:t>
      </w:r>
      <w:r w:rsidR="007D4B6B" w:rsidRPr="007D4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33C13" w:rsidRDefault="007D4B6B" w:rsidP="00C5430F">
      <w:pPr>
        <w:shd w:val="clear" w:color="auto" w:fill="FFFFFF"/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1.Возложить обязанности специально уполномоченного на решение задач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территории </w:t>
      </w:r>
      <w:r w:rsidR="00C85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инского</w:t>
      </w:r>
      <w:r w:rsidR="00033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9" w:tooltip="Сельские поселения" w:history="1">
        <w:r w:rsidRPr="007D4B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сельского поселения</w:t>
        </w:r>
      </w:hyperlink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на </w:t>
      </w:r>
      <w:r w:rsidR="00033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специалиста 1 категории </w:t>
      </w:r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  <w:r w:rsidR="00033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85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инского</w:t>
      </w:r>
      <w:r w:rsidR="00033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033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5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Семяшову</w:t>
      </w:r>
      <w:proofErr w:type="spellEnd"/>
      <w:r w:rsidR="00C85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Ларису Александровну</w:t>
      </w:r>
      <w:r w:rsidR="00033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D4B6B" w:rsidRPr="007D4B6B" w:rsidRDefault="007D4B6B" w:rsidP="00C5430F">
      <w:pPr>
        <w:shd w:val="clear" w:color="auto" w:fill="FFFFFF"/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Утвердить Положение о специально уполномоченном на решение задач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территории </w:t>
      </w:r>
      <w:r w:rsidR="00C54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85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инского</w:t>
      </w:r>
      <w:r w:rsidR="00C54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(Приложение </w:t>
      </w:r>
      <w:r w:rsidR="00C54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</w:t>
      </w:r>
      <w:proofErr w:type="gramStart"/>
      <w:r w:rsidR="00C54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D4B6B" w:rsidRDefault="00493973" w:rsidP="00C5430F">
      <w:pPr>
        <w:shd w:val="clear" w:color="auto" w:fill="FFFFFF"/>
        <w:spacing w:after="0" w:line="336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7D4B6B" w:rsidRPr="007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.Контроль за исполнением постановления оставляю за собой</w:t>
      </w:r>
    </w:p>
    <w:p w:rsidR="00493973" w:rsidRDefault="00493973" w:rsidP="00C5430F">
      <w:pPr>
        <w:shd w:val="clear" w:color="auto" w:fill="FFFFFF"/>
        <w:spacing w:after="0" w:line="336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B6" w:rsidRDefault="001761B6" w:rsidP="00C5430F">
      <w:pPr>
        <w:shd w:val="clear" w:color="auto" w:fill="FFFFFF"/>
        <w:spacing w:after="0" w:line="336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B6" w:rsidRPr="007D4B6B" w:rsidRDefault="001761B6" w:rsidP="00C5430F">
      <w:pPr>
        <w:shd w:val="clear" w:color="auto" w:fill="FFFFFF"/>
        <w:spacing w:after="0" w:line="336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6B" w:rsidRDefault="007D4B6B" w:rsidP="007D4B6B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61B6" w:rsidRPr="001761B6" w:rsidRDefault="001761B6" w:rsidP="00176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C89" w:rsidRPr="0017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4B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76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1B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761B6" w:rsidRPr="001761B6" w:rsidRDefault="001761B6" w:rsidP="00176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61B6">
        <w:rPr>
          <w:rFonts w:ascii="Times New Roman" w:hAnsi="Times New Roman" w:cs="Times New Roman"/>
          <w:sz w:val="28"/>
          <w:szCs w:val="28"/>
        </w:rPr>
        <w:t xml:space="preserve">образования – </w:t>
      </w:r>
      <w:r w:rsidR="00C854B4">
        <w:rPr>
          <w:rFonts w:ascii="Times New Roman" w:hAnsi="Times New Roman" w:cs="Times New Roman"/>
          <w:sz w:val="28"/>
          <w:szCs w:val="28"/>
        </w:rPr>
        <w:t>Калин</w:t>
      </w:r>
      <w:r w:rsidR="003B1BE0">
        <w:rPr>
          <w:rFonts w:ascii="Times New Roman" w:hAnsi="Times New Roman" w:cs="Times New Roman"/>
          <w:sz w:val="28"/>
          <w:szCs w:val="28"/>
        </w:rPr>
        <w:t>инское</w:t>
      </w:r>
      <w:r w:rsidRPr="001761B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854B4">
        <w:rPr>
          <w:rFonts w:ascii="Times New Roman" w:hAnsi="Times New Roman" w:cs="Times New Roman"/>
          <w:sz w:val="28"/>
          <w:szCs w:val="28"/>
        </w:rPr>
        <w:t>ое поселение                   А.А. Воронкова</w:t>
      </w:r>
    </w:p>
    <w:p w:rsidR="00493973" w:rsidRPr="001761B6" w:rsidRDefault="00493973" w:rsidP="00176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73" w:rsidRPr="005E2C89" w:rsidRDefault="00493973" w:rsidP="005E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73" w:rsidRDefault="00493973" w:rsidP="005E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73" w:rsidRDefault="00493973" w:rsidP="005E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73" w:rsidRDefault="00493973" w:rsidP="005E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73" w:rsidRDefault="005E2C89" w:rsidP="005E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Разослать:  отдел ГО и ЧС администрации </w:t>
      </w:r>
      <w:proofErr w:type="spellStart"/>
      <w:r w:rsidRPr="005E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Ухоловского</w:t>
      </w:r>
      <w:proofErr w:type="spellEnd"/>
      <w:r w:rsidRPr="005E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 </w:t>
      </w:r>
    </w:p>
    <w:p w:rsidR="005E2C89" w:rsidRPr="005E2C89" w:rsidRDefault="005E2C89" w:rsidP="005E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прокуратура, дело </w:t>
      </w:r>
    </w:p>
    <w:p w:rsidR="00493973" w:rsidRDefault="00493973" w:rsidP="007D4B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B6B" w:rsidRPr="007D4B6B" w:rsidRDefault="007D4B6B" w:rsidP="007D4B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D4B6B" w:rsidRPr="007D4B6B" w:rsidRDefault="00C854B4" w:rsidP="007D4B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Главы</w:t>
      </w:r>
    </w:p>
    <w:p w:rsidR="007D4B6B" w:rsidRPr="007D4B6B" w:rsidRDefault="00C854B4" w:rsidP="007D4B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r w:rsidR="007D4B6B" w:rsidRPr="007D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7D4B6B" w:rsidRDefault="008034DF" w:rsidP="007D4B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5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28.11.2013</w:t>
      </w:r>
      <w:r w:rsidR="007D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17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7D4B6B" w:rsidRDefault="007D4B6B" w:rsidP="007D4B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B6B" w:rsidRPr="007D4B6B" w:rsidRDefault="007D4B6B" w:rsidP="007D4B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B6B" w:rsidRPr="007D4B6B" w:rsidRDefault="007D4B6B" w:rsidP="007D4B6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 О Л О Ж Е Н И Е</w:t>
      </w:r>
    </w:p>
    <w:p w:rsidR="007D4B6B" w:rsidRPr="007D4B6B" w:rsidRDefault="007D4B6B" w:rsidP="007D4B6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специально уполномоченном на решение задач в области</w:t>
      </w:r>
    </w:p>
    <w:p w:rsidR="007D4B6B" w:rsidRPr="007D4B6B" w:rsidRDefault="007D4B6B" w:rsidP="007D4B6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гражданской обороны, предупреждения и ликвидации</w:t>
      </w:r>
    </w:p>
    <w:p w:rsidR="007D4B6B" w:rsidRPr="007D4B6B" w:rsidRDefault="007D4B6B" w:rsidP="007D4B6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чрезвычайных ситуаций, обеспечения пожарной безопасности</w:t>
      </w:r>
    </w:p>
    <w:p w:rsidR="007D4B6B" w:rsidRDefault="007D4B6B" w:rsidP="007D4B6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безопасности на водных объектах</w:t>
      </w:r>
    </w:p>
    <w:p w:rsidR="007D4B6B" w:rsidRPr="007D4B6B" w:rsidRDefault="007D4B6B" w:rsidP="007D4B6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B6B" w:rsidRPr="007D4B6B" w:rsidRDefault="007D4B6B" w:rsidP="007D4B6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требованиями федеральных законов Российской Федерации от 01.01.01 г. «О защите населения и территорий от чрезвычайных ситуаций природного и техногенного характера», от 01.01.01 г. “О гражданской обороне”, от 6</w:t>
      </w:r>
      <w:r w:rsidRPr="005E2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Октябрь 2003 г." w:history="1">
        <w:r w:rsidRPr="005E2C8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октября 2003</w:t>
        </w:r>
      </w:hyperlink>
      <w:r w:rsidRPr="005E2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общих принципах местного самоуправления в Российской Федерации», и определяет предназначение, задачи и </w:t>
      </w:r>
      <w:proofErr w:type="gramStart"/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уполномоченного на решение задач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(в дальнейшем специалист по делам ГО и ЧС) на территории </w:t>
      </w:r>
      <w:r w:rsidR="00A57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4B6B" w:rsidRPr="007D4B6B" w:rsidRDefault="007D4B6B" w:rsidP="007D4B6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своей деятельности уполномоченный по делам ГО и ЧС руководствуется действующим законодательством Российской Федерации, </w:t>
      </w:r>
      <w:r w:rsid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</w:t>
      </w:r>
      <w:r w:rsidRPr="005E2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Правовые акты" w:history="1">
        <w:r w:rsidRPr="005E2C8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,  а также настоящим Положением.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уполномоченного по делам ГО и ЧС являются: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планирования и проведения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обучения населения способам защиты от чрезвычайных ситуаций и от опасностей, возникающих при ведении военных действий или вследствие этих действий;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организация создания и обеспечение в состоянии постоянной готовности к использованию системы оповещения населения об угрозе возникновения или возникновении чрезвычайных ситуаций, а также об опасностях, возникающих при ведении военных действий или вследствие этих действий;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обеспечение создания и поддержания в состоянии готовности нештатных аварийно-спасательных формирований;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содействие устойчивому функционированию организаций, расположенных на территории </w:t>
      </w:r>
      <w:r w:rsidR="00C85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 в военное время и режиме чрезвычайной ситуации;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обеспечение создания и содержания резервов финансовых и материальных ресурсов в целях гражданской обороны и для ликвидации последствий чрезвычайных ситуаций.</w:t>
      </w:r>
    </w:p>
    <w:p w:rsidR="007D4B6B" w:rsidRPr="007D4B6B" w:rsidRDefault="007D4B6B" w:rsidP="007D4B6B">
      <w:pPr>
        <w:shd w:val="clear" w:color="auto" w:fill="FFFFFF"/>
        <w:spacing w:before="375" w:after="375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соответствии с основными задачами специалист по делам ГО и ЧС: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организует разработку и корректировку Плана гражданской обороны и Плана действий по предупреждению и ликвидации чрезвычайных ситуаций природного и техногенного характера администрации </w:t>
      </w:r>
      <w:r w:rsidR="00C85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организует разработку документов приемного эвакуационного пункта и пункта выдачи средств индивидуальной защиты;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разрабатывает проекты распорядительных документов, регламентирующих</w:t>
      </w:r>
      <w:r w:rsidRPr="005E2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Деятельность администраций" w:history="1">
        <w:r w:rsidRPr="005E2C8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деятельность администрации</w:t>
        </w:r>
      </w:hyperlink>
      <w:r w:rsidR="006B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</w:t>
      </w:r>
      <w:r w:rsidR="00A570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ведет учет выполняемых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организует создание и поддержание в состоянии постоянной готовности к использованию системы оповещения населения об угрозе возникновения или возникновении чрезвычайных ситуаций, а также об опасностях, возникающих при ведении военных действий или вследствие этих действий;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организует прием сигналов гражданской обороны и доведение их до руководящего состава </w:t>
      </w:r>
      <w:r w:rsidR="00C85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планирует и организует проведение обучения по гражданской обороне, по вопросам предупреждения и ликвидации ЧС и обеспечения пожарной безопасности;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организует работу по созданию и содержанию резервов финансовых и материальных ресурсов в целях гражданской обороны и для ликвидации последствий чрезвычайных ситуаций;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организует обучение населения способам защиты от чрезвычайных ситуаций и от опасностей, возникающих при ведении военных действий или вследствие этих действий;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организует создание, оснащение, подготовку нештатных аварийно-спасательных формирований, а также осуществляет их учет;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организует контроль за выполнением принятых решений и утвержденных планов по выполнению мероприятий гражданской обороны, предупреждения и ликвидации чрезвычайных ситуаций, обеспечения пожарной безопасности и безопасности на водных объектах.</w:t>
      </w:r>
    </w:p>
    <w:p w:rsidR="006B715A" w:rsidRDefault="006B715A" w:rsidP="007D4B6B">
      <w:pPr>
        <w:shd w:val="clear" w:color="auto" w:fill="FFFFFF"/>
        <w:spacing w:before="375" w:after="375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6B" w:rsidRPr="007D4B6B" w:rsidRDefault="007D4B6B" w:rsidP="007D4B6B">
      <w:pPr>
        <w:shd w:val="clear" w:color="auto" w:fill="FFFFFF"/>
        <w:spacing w:before="375" w:after="375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Уполномоченный по делам ГО и ЧС имеет право: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вносить на рассмотрение главы сельского поселения предложения по совершенствованию планирования и организации выполнения мероприятий гражданской обороны, предупреждения и ликвидации чрезвычайных ситуаций, обеспечения пожарной безопасности и безопасности на водных объектах;</w:t>
      </w:r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проводить проверки выполнения запланированных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организациях, а также выполнения требований руководящих документов и требований норм инженерно-технических мероприятий гражданской обороны при строительстве новых и реконструкции существующих объектов, расположенных на территории </w:t>
      </w:r>
      <w:r w:rsidR="00A57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7D4B6B" w:rsidRPr="007D4B6B" w:rsidRDefault="007D4B6B" w:rsidP="006B715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привлекать в установленном порядке к работе по разработке Плана гражданской обороны, Плана действий по предупреждению и ликвидации чрезвычайных ситуаций природного и техногенного характера на территории </w:t>
      </w:r>
      <w:r w:rsidR="00C85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 подготовке отчетных материалов по гражданской обороне, предупреждению и ликвидации чрезвычайных ситуаций, обеспечению пожарной безопасности и безопасности на водных объектах других должностных лиц администрации </w:t>
      </w:r>
      <w:r w:rsidR="00C85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3B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Pr="007D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7D4B6B" w:rsidRPr="005E2C89" w:rsidRDefault="007D4B6B" w:rsidP="007D4B6B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6B" w:rsidRPr="007D4B6B" w:rsidRDefault="007D4B6B" w:rsidP="007D4B6B">
      <w:pPr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6B" w:rsidRPr="007D4B6B" w:rsidRDefault="007D4B6B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6B" w:rsidRPr="007D4B6B" w:rsidRDefault="007D4B6B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6B" w:rsidRPr="007D4B6B" w:rsidRDefault="007D4B6B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6B" w:rsidRPr="007D4B6B" w:rsidRDefault="007D4B6B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6B" w:rsidRPr="007D4B6B" w:rsidRDefault="007D4B6B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6B" w:rsidRPr="007D4B6B" w:rsidRDefault="007D4B6B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6B" w:rsidRDefault="007D4B6B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4DF" w:rsidRDefault="008034DF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4DF" w:rsidRDefault="008034DF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4DF" w:rsidRDefault="008034DF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4DF" w:rsidRDefault="008034DF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4DF" w:rsidRDefault="008034DF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4DF" w:rsidRDefault="008034DF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4DF" w:rsidRDefault="008034DF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B4B" w:rsidRPr="006A0B4B" w:rsidRDefault="006A0B4B" w:rsidP="006A0B4B">
      <w:pPr>
        <w:spacing w:after="150" w:line="270" w:lineRule="atLeast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ФУНКЦИОНАЛЬНЫЕ ОБЯЗАННОСТИ РАБОТНИКА, УПОЛНОМОЧЕННОГО НА РЕШЕНИЕ ЗАДАЧ В ОБЛАСТИ ГРАЖДАНСКОЙ ОБОРОНЫ</w:t>
      </w:r>
    </w:p>
    <w:p w:rsidR="006A0B4B" w:rsidRPr="006A0B4B" w:rsidRDefault="006A0B4B" w:rsidP="006A0B4B">
      <w:pPr>
        <w:spacing w:after="150" w:line="27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уполномоченный на решение задач в области гражданской обороны, является основным организатором и координатором работы по вопросам ГО и ЧС. Он подчиняется руководителю ГО ООО «...». Он имеет право от имени руководителя ГО отдавать распоряжения по вопросам ГО и ЧС.</w:t>
      </w:r>
    </w:p>
    <w:p w:rsidR="006A0B4B" w:rsidRPr="006A0B4B" w:rsidRDefault="006A0B4B" w:rsidP="006A0B4B">
      <w:pPr>
        <w:spacing w:after="150" w:line="27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уполномоченный на решение задач в области гражданской обороны, отвечает за разработку и своевременную корректировку плана действий по предупреждению и ликвидации ЧС природного и техногенного характера и плана ГО, организацию со</w:t>
      </w: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гласованной работы КЧС и ПБ, штаба ГОЧС и эвакуацион</w:t>
      </w: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группы.</w:t>
      </w:r>
    </w:p>
    <w:p w:rsidR="006A0B4B" w:rsidRPr="006A0B4B" w:rsidRDefault="006A0B4B" w:rsidP="006A0B4B">
      <w:pPr>
        <w:spacing w:after="150" w:line="27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A0B4B" w:rsidRPr="006A0B4B" w:rsidRDefault="006A0B4B" w:rsidP="006A0B4B">
      <w:pPr>
        <w:spacing w:after="150" w:line="27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режиме повседневной деятельности: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осуществлять повседневное руководство ГО, готовить и докладывать руководителю ГО проекты документов по организации, функционированию и совершенствованию ГО;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знать законодательные и нормативные документы в области ГО и ЧС;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поддерживать в готовности систему управления, связи и оповещения для предупреждения и ликвидации ЧС и ведения гражданской обороны;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организовывать своевременную подготовку и переподготовку руководящего состава, постоянного состава;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контролировать накопление, хранение и содержание в исправном состоянии СИЗ;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своевременно представлять в вышестоящие органы управления по делам ГО и ЧС сведения согласно табелю срочных донесений.</w:t>
      </w:r>
    </w:p>
    <w:p w:rsidR="006A0B4B" w:rsidRPr="006A0B4B" w:rsidRDefault="006A0B4B" w:rsidP="006A0B4B">
      <w:pPr>
        <w:spacing w:after="150" w:line="27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режиме повышенной готовности: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 получением информации (распоряжение, сигнал) об угрозе или возникновении ЧС по указанию руководителя ГО, а также в его отсутствие самостоятельно организовать приведение в готовность системы связи и оповещения, проинформировать работников и посетителей;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представлять руководителю ГО проекты приказов и распоряжений;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уточнять вопросы взаимодействия с органами управления ГОЧС района;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обобщать выводы о сложившейся обстановке в организации и прилегающей к ней территории, вырабатывать предложения руководителю ГО для принятия им решений;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организовать подготовку СИЗ к выдаче;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готовить данные об обстановке для доклада вышестоящим органам уп</w:t>
      </w: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равления;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уточнять порядок эвакуации при возникновении ЧС.</w:t>
      </w:r>
    </w:p>
    <w:p w:rsidR="006A0B4B" w:rsidRPr="006A0B4B" w:rsidRDefault="006A0B4B" w:rsidP="006A0B4B">
      <w:pPr>
        <w:spacing w:after="150" w:line="27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режиме чрезвычайной ситуации: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организовать оповещение персонала и посетителей;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докладывать РГО выводы из оценки обстановки и свои предложения для принятия ими решения по организации защиты и проведения АС и ДНР;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участвовать в проведении АС и ДНР, организации всестороннего взаимодействия с другими организациями, привлеченными к совместной ликвидации последствий ЧС, соблюдении мер безопасности;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готовить РГО данные для доклада вышестоящим органам управления по ГО и ЧС об обстановке и проводимых мероп</w:t>
      </w: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риятиях;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давать оценку масштаба происшествия, размеров ущерба и последствий ЧС.</w:t>
      </w:r>
    </w:p>
    <w:p w:rsidR="006A0B4B" w:rsidRPr="006A0B4B" w:rsidRDefault="006A0B4B" w:rsidP="006A0B4B">
      <w:pPr>
        <w:spacing w:after="150" w:line="27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получением распоряжения на перевод ГО в общую готовность: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контролировать организацию изготовления простейших СИЗ, проведение противопожарных мероприятий;</w:t>
      </w:r>
    </w:p>
    <w:p w:rsidR="006A0B4B" w:rsidRPr="006A0B4B" w:rsidRDefault="006A0B4B" w:rsidP="006A0B4B">
      <w:pPr>
        <w:spacing w:after="0" w:line="300" w:lineRule="atLeast"/>
        <w:ind w:left="3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обеспечить выполнение мероприятий по защите запасов материальных средств и светомаскировке.</w:t>
      </w:r>
    </w:p>
    <w:p w:rsidR="006A0B4B" w:rsidRPr="006A0B4B" w:rsidRDefault="006A0B4B" w:rsidP="006A0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18B0" w:rsidRPr="006A0B4B" w:rsidRDefault="001618B0">
      <w:pPr>
        <w:rPr>
          <w:rFonts w:ascii="Times New Roman" w:hAnsi="Times New Roman" w:cs="Times New Roman"/>
          <w:sz w:val="28"/>
          <w:szCs w:val="28"/>
        </w:rPr>
      </w:pPr>
    </w:p>
    <w:sectPr w:rsidR="001618B0" w:rsidRPr="006A0B4B" w:rsidSect="004939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C6"/>
    <w:rsid w:val="0002397E"/>
    <w:rsid w:val="00033C13"/>
    <w:rsid w:val="001618B0"/>
    <w:rsid w:val="001761B6"/>
    <w:rsid w:val="003B1BE0"/>
    <w:rsid w:val="00493973"/>
    <w:rsid w:val="005E2C89"/>
    <w:rsid w:val="006A0B4B"/>
    <w:rsid w:val="006B715A"/>
    <w:rsid w:val="007D4B6B"/>
    <w:rsid w:val="008034DF"/>
    <w:rsid w:val="00A57053"/>
    <w:rsid w:val="00C5430F"/>
    <w:rsid w:val="00C7794F"/>
    <w:rsid w:val="00C854B4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3973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ejaVu Sans" w:hAnsi="Arial" w:cs="Arial"/>
      <w:b/>
      <w:bCs/>
      <w:i/>
      <w:iCs/>
      <w:color w:val="00000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0B4B"/>
  </w:style>
  <w:style w:type="paragraph" w:styleId="a3">
    <w:name w:val="Normal (Web)"/>
    <w:basedOn w:val="a"/>
    <w:uiPriority w:val="99"/>
    <w:semiHidden/>
    <w:unhideWhenUsed/>
    <w:rsid w:val="007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B6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93973"/>
    <w:rPr>
      <w:rFonts w:ascii="Arial" w:eastAsia="DejaVu Sans" w:hAnsi="Arial" w:cs="Arial"/>
      <w:b/>
      <w:bCs/>
      <w:i/>
      <w:iCs/>
      <w:color w:val="000000"/>
      <w:kern w:val="2"/>
      <w:sz w:val="28"/>
      <w:szCs w:val="28"/>
    </w:rPr>
  </w:style>
  <w:style w:type="paragraph" w:styleId="a5">
    <w:name w:val="Body Text"/>
    <w:basedOn w:val="a"/>
    <w:link w:val="a6"/>
    <w:rsid w:val="0049397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397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34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3973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ejaVu Sans" w:hAnsi="Arial" w:cs="Arial"/>
      <w:b/>
      <w:bCs/>
      <w:i/>
      <w:iCs/>
      <w:color w:val="00000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0B4B"/>
  </w:style>
  <w:style w:type="paragraph" w:styleId="a3">
    <w:name w:val="Normal (Web)"/>
    <w:basedOn w:val="a"/>
    <w:uiPriority w:val="99"/>
    <w:semiHidden/>
    <w:unhideWhenUsed/>
    <w:rsid w:val="007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B6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93973"/>
    <w:rPr>
      <w:rFonts w:ascii="Arial" w:eastAsia="DejaVu Sans" w:hAnsi="Arial" w:cs="Arial"/>
      <w:b/>
      <w:bCs/>
      <w:i/>
      <w:iCs/>
      <w:color w:val="000000"/>
      <w:kern w:val="2"/>
      <w:sz w:val="28"/>
      <w:szCs w:val="28"/>
    </w:rPr>
  </w:style>
  <w:style w:type="paragraph" w:styleId="a5">
    <w:name w:val="Body Text"/>
    <w:basedOn w:val="a"/>
    <w:link w:val="a6"/>
    <w:rsid w:val="0049397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397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hyperlink" Target="http://pandia.ru/text/category/deyatelmznostmz_administratci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grazhdanskaya_oborona/" TargetMode="External"/><Relationship Id="rId10" Type="http://schemas.openxmlformats.org/officeDocument/2006/relationships/hyperlink" Target="http://pandia.ru/text/category/oktyabrmz_2003_g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elmzskie_posel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veexer@rambler.ru</cp:lastModifiedBy>
  <cp:revision>16</cp:revision>
  <cp:lastPrinted>2016-03-22T05:02:00Z</cp:lastPrinted>
  <dcterms:created xsi:type="dcterms:W3CDTF">2016-03-21T16:31:00Z</dcterms:created>
  <dcterms:modified xsi:type="dcterms:W3CDTF">2020-05-21T09:20:00Z</dcterms:modified>
</cp:coreProperties>
</file>