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87" w:type="dxa"/>
        <w:tblLook w:val="04A0"/>
      </w:tblPr>
      <w:tblGrid>
        <w:gridCol w:w="5510"/>
        <w:gridCol w:w="3950"/>
      </w:tblGrid>
      <w:tr w:rsidR="00121D55" w:rsidRPr="00121D55" w:rsidTr="00121D55">
        <w:trPr>
          <w:trHeight w:val="300"/>
        </w:trPr>
        <w:tc>
          <w:tcPr>
            <w:tcW w:w="9460" w:type="dxa"/>
            <w:gridSpan w:val="2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F87CD5" w:rsidRDefault="00121D55" w:rsidP="0080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CD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Приложение №</w:t>
            </w:r>
            <w:r w:rsidR="008013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21D55" w:rsidRPr="00121D55" w:rsidTr="00121D55">
        <w:trPr>
          <w:trHeight w:val="900"/>
        </w:trPr>
        <w:tc>
          <w:tcPr>
            <w:tcW w:w="551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F87CD5" w:rsidRDefault="00121D55" w:rsidP="00121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7C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0" w:type="dxa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121D55" w:rsidRPr="00F87CD5" w:rsidRDefault="00F87CD5" w:rsidP="00F8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CD5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                                                   от 20 марта  2019 года №21/1</w:t>
            </w:r>
            <w:r w:rsidR="00121D55" w:rsidRPr="00F87C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21D55" w:rsidRPr="00121D55" w:rsidTr="00121D55">
        <w:trPr>
          <w:trHeight w:val="69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D55" w:rsidRPr="00F87CD5" w:rsidRDefault="00121D55" w:rsidP="001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7CD5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структура расходов бюджета муниципального образования - Калининское сельское поселение </w:t>
            </w:r>
            <w:proofErr w:type="spellStart"/>
            <w:r w:rsidRPr="00F87CD5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87CD5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на 2019 год</w:t>
            </w:r>
          </w:p>
        </w:tc>
      </w:tr>
    </w:tbl>
    <w:p w:rsidR="00121D55" w:rsidRDefault="00EE0E0E" w:rsidP="00EE0E0E">
      <w:pPr>
        <w:jc w:val="right"/>
      </w:pPr>
      <w:r>
        <w:t>в рублях</w:t>
      </w:r>
    </w:p>
    <w:tbl>
      <w:tblPr>
        <w:tblW w:w="9460" w:type="dxa"/>
        <w:tblInd w:w="87" w:type="dxa"/>
        <w:tblLook w:val="04A0"/>
      </w:tblPr>
      <w:tblGrid>
        <w:gridCol w:w="1940"/>
        <w:gridCol w:w="1940"/>
        <w:gridCol w:w="640"/>
        <w:gridCol w:w="820"/>
        <w:gridCol w:w="480"/>
        <w:gridCol w:w="1120"/>
        <w:gridCol w:w="820"/>
        <w:gridCol w:w="1700"/>
      </w:tblGrid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D55" w:rsidRDefault="001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87CD5" w:rsidTr="00121D55">
        <w:trPr>
          <w:trHeight w:val="142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Администрация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4 051 454,08</w:t>
            </w:r>
          </w:p>
        </w:tc>
      </w:tr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</w:rPr>
              <w:t>Непрограммное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направление расходов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2 224 548,00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муниципального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2 091 318,00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1 538 977,00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1 133 086,00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324 891,00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81 000,00</w:t>
            </w:r>
          </w:p>
        </w:tc>
      </w:tr>
      <w:tr w:rsidR="00121D55" w:rsidTr="00121D55">
        <w:trPr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внутреннему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5 085,00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Выполнение других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18 649,00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12 167,00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6 482,00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Мероприятия по кадастровой оценке земельных участков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Расходы </w:t>
            </w:r>
            <w:proofErr w:type="gramStart"/>
            <w:r>
              <w:rPr>
                <w:color w:val="000000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по формированию, исполнению и контролю за исполнением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27 459,00</w:t>
            </w:r>
          </w:p>
        </w:tc>
      </w:tr>
      <w:tr w:rsidR="00121D55" w:rsidTr="00121D55">
        <w:trPr>
          <w:trHeight w:val="12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за счет межбюджетных трансфертов из бюджетов поселений на осуществление полномочий по внешнему муниципальному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0310002190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помощь населению за счет средств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Пенсии за выслугу лет, доплаты к пенсиям муниципальных служащих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Оказание социальной поддержки </w:t>
            </w:r>
            <w:proofErr w:type="gramStart"/>
            <w:r>
              <w:rPr>
                <w:color w:val="000000"/>
              </w:rPr>
              <w:t>малоимущим</w:t>
            </w:r>
            <w:proofErr w:type="gram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0320004020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Мероприятия в социально-культурной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полномочий в соответствии с заключенными соглашениями по организации досуга и обеспечения жителей поселения услугами организаций культуры, организации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0360002170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Резервный фонд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0370010010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121D55" w:rsidTr="00121D55">
        <w:trPr>
          <w:trHeight w:val="199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"Укрепление пожарной безопасности на территории муниципального образования - Калининское сельское поселение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Рязанской области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в сфере обеспечения пожарной безопасности населения 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121D55" w:rsidTr="00121D55">
        <w:trPr>
          <w:trHeight w:val="171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Муниципальная программа "Модернизация жилищно-коммунального хозяйства Калининского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Ухоловского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2017-2021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Модернизация систем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3200144800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87CD5" w:rsidTr="00F87CD5">
        <w:trPr>
          <w:trHeight w:val="114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Муниципальная программа Калининского сельского поселения "Дорожное хозяйство на 2019-2023 годы"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1173603,16</w:t>
            </w:r>
          </w:p>
        </w:tc>
      </w:tr>
      <w:tr w:rsidR="00F87CD5" w:rsidTr="00F87CD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"Дорожное хозяйство"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1163603,16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F87CD5" w:rsidTr="00F87CD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711 852,50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Увеличение протяженности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F87CD5" w:rsidTr="00F87CD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451 750,66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"Повышение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121D55" w:rsidTr="00121D55">
        <w:trPr>
          <w:trHeight w:val="142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Муниципальная программа "Благоустройство территории населенных пунктов Калининского сельского поселения на 2017 - 2021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254 250,00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"Благоустройство территории населенных пунктов Калининского сельского поселения"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3410000000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231 300,00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Улучшение состояния элементов благоустройства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3410144800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Озеленение территорий и содержание зеленых насаждений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3410244800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21 300,00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и ремонт сетей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3410344800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территории населенных пунктов и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3410444800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Содержание </w:t>
            </w:r>
            <w:proofErr w:type="spellStart"/>
            <w:proofErr w:type="gramStart"/>
            <w:r>
              <w:rPr>
                <w:color w:val="000000"/>
              </w:rPr>
              <w:t>улично</w:t>
            </w:r>
            <w:proofErr w:type="spellEnd"/>
            <w:r>
              <w:rPr>
                <w:color w:val="000000"/>
              </w:rPr>
              <w:t xml:space="preserve"> - дорожной</w:t>
            </w:r>
            <w:proofErr w:type="gramEnd"/>
            <w:r>
              <w:rPr>
                <w:color w:val="000000"/>
              </w:rPr>
              <w:t xml:space="preserve"> сети на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3410544800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F87CD5" w:rsidTr="00F87CD5">
        <w:trPr>
          <w:trHeight w:val="18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Подпрограмма "Поддержка местных (муниципальных) инициатив и участия населения в осуществлении местного самоуправления на территории Калининского сельского поселения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муниципального района Рязанской области"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3420000000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282 509,00</w:t>
            </w:r>
          </w:p>
        </w:tc>
      </w:tr>
      <w:tr w:rsidR="00F87CD5" w:rsidTr="00F87CD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Реализация проектов местных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3420600000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282 509,00</w:t>
            </w:r>
          </w:p>
        </w:tc>
      </w:tr>
      <w:tr w:rsidR="00F87CD5" w:rsidTr="00F87CD5">
        <w:trPr>
          <w:trHeight w:val="78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Субсидии бюджетам муниципальных образований на реализацию мероприятий подпрограммы "Поддержка местных (муниципальных) инициатив и участие населения в осуществлении местного самоуправления на территории Рязанской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211 881,75</w:t>
            </w:r>
          </w:p>
        </w:tc>
      </w:tr>
      <w:tr w:rsidR="00F87CD5" w:rsidTr="00F87CD5">
        <w:trPr>
          <w:trHeight w:val="106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211 881,75</w:t>
            </w:r>
          </w:p>
        </w:tc>
      </w:tr>
      <w:tr w:rsidR="00F87CD5" w:rsidTr="00F87CD5">
        <w:trPr>
          <w:trHeight w:val="106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3420686650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211 881,75</w:t>
            </w:r>
          </w:p>
        </w:tc>
      </w:tr>
      <w:tr w:rsidR="00F87CD5" w:rsidTr="00F87CD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реализацию проектов местных инициатив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Выполнение работ по устройству детской площадки, расположенной по адресу: село </w:t>
            </w:r>
            <w:proofErr w:type="spellStart"/>
            <w:r>
              <w:rPr>
                <w:color w:val="000000"/>
              </w:rPr>
              <w:t>Дегтяные</w:t>
            </w:r>
            <w:proofErr w:type="spellEnd"/>
            <w:r>
              <w:rPr>
                <w:color w:val="000000"/>
              </w:rPr>
              <w:t xml:space="preserve"> Борки, </w:t>
            </w:r>
            <w:proofErr w:type="spellStart"/>
            <w:r>
              <w:rPr>
                <w:color w:val="000000"/>
              </w:rPr>
              <w:t>Ухоловского</w:t>
            </w:r>
            <w:proofErr w:type="spellEnd"/>
            <w:r>
              <w:rPr>
                <w:color w:val="000000"/>
              </w:rPr>
              <w:t xml:space="preserve"> района, Рязанской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42 376,35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42 376,35</w:t>
            </w:r>
          </w:p>
        </w:tc>
      </w:tr>
      <w:tr w:rsidR="00F87CD5" w:rsidTr="00F87CD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7CD5" w:rsidRDefault="00F87CD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34206Я6650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42 376,35</w:t>
            </w:r>
          </w:p>
        </w:tc>
      </w:tr>
      <w:tr w:rsidR="00F87CD5" w:rsidTr="00F87CD5">
        <w:trPr>
          <w:trHeight w:val="139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Добровольные пожертвования физических лиц на реализацию проектов местных инициатив: Выполнение работ по устройству детской площадки,  расположенной по адресу: село </w:t>
            </w:r>
            <w:proofErr w:type="spellStart"/>
            <w:r>
              <w:rPr>
                <w:color w:val="000000"/>
                <w:sz w:val="20"/>
                <w:szCs w:val="20"/>
              </w:rPr>
              <w:t>Дегтяные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Борки, </w:t>
            </w:r>
            <w:proofErr w:type="spellStart"/>
            <w:r>
              <w:rPr>
                <w:color w:val="000000"/>
                <w:sz w:val="20"/>
                <w:szCs w:val="20"/>
              </w:rPr>
              <w:t>Ухоловского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Рязанской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28 250,90</w:t>
            </w:r>
          </w:p>
        </w:tc>
      </w:tr>
      <w:tr w:rsidR="00F87CD5" w:rsidTr="00F87CD5">
        <w:trPr>
          <w:trHeight w:val="75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28 250,90</w:t>
            </w:r>
          </w:p>
        </w:tc>
      </w:tr>
      <w:tr w:rsidR="00F87CD5" w:rsidTr="00F87CD5">
        <w:trPr>
          <w:trHeight w:val="93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D5" w:rsidRDefault="00F87CD5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34206Р6650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CD5" w:rsidRDefault="00F87CD5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87CD5" w:rsidRDefault="00F87CD5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28 250,90</w:t>
            </w:r>
          </w:p>
        </w:tc>
      </w:tr>
      <w:tr w:rsidR="00121D55" w:rsidTr="00121D55">
        <w:trPr>
          <w:trHeight w:val="855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Расходы за счет межбюджетных трансфертов  из бюджетов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94 093,92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Расходы за счет межбюджетных трансфертов из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94 093,92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93 965,22</w:t>
            </w:r>
          </w:p>
        </w:tc>
      </w:tr>
      <w:tr w:rsidR="00121D55" w:rsidTr="00121D55">
        <w:trPr>
          <w:trHeight w:val="18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121D55" w:rsidTr="00121D55">
        <w:trPr>
          <w:trHeight w:val="6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82 845,22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11 120,00</w:t>
            </w:r>
          </w:p>
        </w:tc>
      </w:tr>
      <w:tr w:rsidR="00121D55" w:rsidTr="00121D55">
        <w:trPr>
          <w:trHeight w:val="30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900"/>
        </w:trPr>
        <w:tc>
          <w:tcPr>
            <w:tcW w:w="4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D55" w:rsidRDefault="00121D5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7020089100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1D55" w:rsidRDefault="00121D55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128,70</w:t>
            </w:r>
          </w:p>
        </w:tc>
      </w:tr>
      <w:tr w:rsidR="00121D55" w:rsidTr="00121D55">
        <w:trPr>
          <w:trHeight w:val="255"/>
        </w:trPr>
        <w:tc>
          <w:tcPr>
            <w:tcW w:w="77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D55" w:rsidRDefault="00121D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1D55" w:rsidRDefault="00F87C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4051454,08</w:t>
            </w:r>
          </w:p>
        </w:tc>
      </w:tr>
      <w:tr w:rsidR="00121D55" w:rsidTr="00121D55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55" w:rsidRDefault="00121D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E679F0" w:rsidRPr="00121D55" w:rsidRDefault="00E679F0" w:rsidP="00121D55"/>
    <w:sectPr w:rsidR="00E679F0" w:rsidRPr="00121D55" w:rsidSect="008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1D55"/>
    <w:rsid w:val="00121D55"/>
    <w:rsid w:val="0050562E"/>
    <w:rsid w:val="006627D2"/>
    <w:rsid w:val="007250EE"/>
    <w:rsid w:val="008013AC"/>
    <w:rsid w:val="00841CC1"/>
    <w:rsid w:val="00AA6A46"/>
    <w:rsid w:val="00E679F0"/>
    <w:rsid w:val="00EE0E0E"/>
    <w:rsid w:val="00F8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2103</Words>
  <Characters>11991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2019-06-03T12:31:00Z</dcterms:created>
  <dcterms:modified xsi:type="dcterms:W3CDTF">2019-06-03T12:47:00Z</dcterms:modified>
</cp:coreProperties>
</file>